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D1A4" w14:textId="77777777" w:rsidR="00BD45D8" w:rsidRPr="00941021" w:rsidRDefault="00BD45D8" w:rsidP="00BD45D8">
      <w:pPr>
        <w:widowControl w:val="0"/>
        <w:spacing w:line="360" w:lineRule="auto"/>
        <w:jc w:val="center"/>
        <w:rPr>
          <w:sz w:val="24"/>
          <w:szCs w:val="24"/>
        </w:rPr>
      </w:pPr>
      <w:r w:rsidRPr="00941021">
        <w:rPr>
          <w:sz w:val="24"/>
          <w:szCs w:val="24"/>
        </w:rPr>
        <w:t>Devotions: Gifts of Wisdom</w:t>
      </w:r>
    </w:p>
    <w:p w14:paraId="39D05DB7" w14:textId="3F7AF579" w:rsidR="00BD45D8" w:rsidRDefault="00BF54D7" w:rsidP="00BD45D8">
      <w:pPr>
        <w:widowControl w:val="0"/>
        <w:spacing w:line="360" w:lineRule="auto"/>
        <w:jc w:val="center"/>
        <w:rPr>
          <w:sz w:val="24"/>
          <w:szCs w:val="24"/>
        </w:rPr>
      </w:pPr>
      <w:r>
        <w:rPr>
          <w:sz w:val="24"/>
          <w:szCs w:val="24"/>
        </w:rPr>
        <w:t>By Karen W</w:t>
      </w:r>
      <w:r w:rsidR="00BD45D8" w:rsidRPr="00941021">
        <w:rPr>
          <w:sz w:val="24"/>
          <w:szCs w:val="24"/>
        </w:rPr>
        <w:t>hiting</w:t>
      </w:r>
    </w:p>
    <w:p w14:paraId="2B64F301" w14:textId="77777777" w:rsidR="00BF54D7" w:rsidRPr="00941021" w:rsidRDefault="00BF54D7" w:rsidP="00BD45D8">
      <w:pPr>
        <w:widowControl w:val="0"/>
        <w:spacing w:line="360" w:lineRule="auto"/>
        <w:jc w:val="center"/>
        <w:rPr>
          <w:sz w:val="24"/>
          <w:szCs w:val="24"/>
        </w:rPr>
      </w:pPr>
    </w:p>
    <w:p w14:paraId="09A806DB" w14:textId="77777777" w:rsidR="00BD45D8" w:rsidRPr="00941021" w:rsidRDefault="00BD45D8" w:rsidP="00BD45D8">
      <w:pPr>
        <w:widowControl w:val="0"/>
        <w:spacing w:line="360" w:lineRule="auto"/>
        <w:rPr>
          <w:sz w:val="24"/>
          <w:szCs w:val="24"/>
        </w:rPr>
      </w:pPr>
      <w:r w:rsidRPr="00941021">
        <w:rPr>
          <w:sz w:val="24"/>
          <w:szCs w:val="24"/>
        </w:rPr>
        <w:tab/>
        <w:t>A devotion gives readers a precious gift of wisdo</w:t>
      </w:r>
      <w:r>
        <w:rPr>
          <w:sz w:val="24"/>
          <w:szCs w:val="24"/>
        </w:rPr>
        <w:t>m carefully packaged with love.</w:t>
      </w:r>
      <w:r w:rsidRPr="00941021">
        <w:rPr>
          <w:sz w:val="24"/>
          <w:szCs w:val="24"/>
        </w:rPr>
        <w:t xml:space="preserve"> Short and tightly written, a short inspirational piece reveals one Biblical principal. Readers seek out devotions, in snatches of time, to fill their minds with uplifting thoughts and to be inspired by how God works in the lives of people.</w:t>
      </w:r>
    </w:p>
    <w:p w14:paraId="0E1BBD14" w14:textId="77777777" w:rsidR="00BD45D8" w:rsidRPr="00941021" w:rsidRDefault="00BD45D8" w:rsidP="00BD45D8">
      <w:pPr>
        <w:widowControl w:val="0"/>
        <w:spacing w:line="360" w:lineRule="auto"/>
        <w:rPr>
          <w:sz w:val="24"/>
          <w:szCs w:val="24"/>
        </w:rPr>
      </w:pPr>
      <w:r w:rsidRPr="00941021">
        <w:rPr>
          <w:sz w:val="24"/>
          <w:szCs w:val="24"/>
        </w:rPr>
        <w:tab/>
        <w:t xml:space="preserve">The average daily devotional is 250-400 words and pays a $10-$25. </w:t>
      </w:r>
      <w:r>
        <w:rPr>
          <w:sz w:val="24"/>
          <w:szCs w:val="24"/>
        </w:rPr>
        <w:t>They</w:t>
      </w:r>
      <w:r w:rsidRPr="00941021">
        <w:rPr>
          <w:sz w:val="24"/>
          <w:szCs w:val="24"/>
        </w:rPr>
        <w:t xml:space="preserve"> are widely read and so your thoughts and words can touch many lives. A devotional in </w:t>
      </w:r>
      <w:r w:rsidRPr="00941021">
        <w:rPr>
          <w:i/>
          <w:sz w:val="24"/>
          <w:szCs w:val="24"/>
        </w:rPr>
        <w:t>Upper Room</w:t>
      </w:r>
      <w:r w:rsidRPr="00941021">
        <w:rPr>
          <w:sz w:val="24"/>
          <w:szCs w:val="24"/>
        </w:rPr>
        <w:t xml:space="preserve"> is read by millions of people on more than forty countries. Read and study many devotionals before writing one. They provide exercise in learning to write tight.</w:t>
      </w:r>
    </w:p>
    <w:p w14:paraId="5931609C" w14:textId="77777777" w:rsidR="00BD45D8" w:rsidRPr="00941021" w:rsidRDefault="00BD45D8" w:rsidP="00BD45D8">
      <w:pPr>
        <w:widowControl w:val="0"/>
        <w:spacing w:line="360" w:lineRule="auto"/>
        <w:rPr>
          <w:sz w:val="24"/>
          <w:szCs w:val="24"/>
        </w:rPr>
      </w:pPr>
      <w:r w:rsidRPr="00941021">
        <w:rPr>
          <w:sz w:val="24"/>
          <w:szCs w:val="24"/>
        </w:rPr>
        <w:tab/>
        <w:t xml:space="preserve">To write devotions, learn to use few words to convey an image that illustrates a message. I discovered the key to writing devotions in proverbs 25:11,  “Like apples of gold in settings of silver is a word fitly spoken.” The simple words form a beautiful picture that appeals to the senses while conveying insightful thoughts. </w:t>
      </w:r>
    </w:p>
    <w:p w14:paraId="5654314A" w14:textId="77777777" w:rsidR="00BD45D8" w:rsidRPr="00941021" w:rsidRDefault="00BD45D8" w:rsidP="00BD45D8">
      <w:pPr>
        <w:widowControl w:val="0"/>
        <w:spacing w:line="360" w:lineRule="auto"/>
        <w:rPr>
          <w:sz w:val="24"/>
          <w:szCs w:val="24"/>
        </w:rPr>
      </w:pPr>
      <w:r w:rsidRPr="00941021">
        <w:rPr>
          <w:sz w:val="24"/>
          <w:szCs w:val="24"/>
        </w:rPr>
        <w:tab/>
        <w:t xml:space="preserve">To prepare an apple, a seed is planted and cultivated. The tree grows, and the beautiful ripe apple is chosen and picked. When a devotional idea comes to mind, plant it in your heart. Cultivate it with prayer then carefully choose the best words to use. Reflect on the one point you want readers to remember and build your devotion around that basic theme or the apple. </w:t>
      </w:r>
    </w:p>
    <w:p w14:paraId="76F3BDF2" w14:textId="77777777" w:rsidR="00BD45D8" w:rsidRPr="00941021" w:rsidRDefault="00BD45D8" w:rsidP="00BD45D8">
      <w:pPr>
        <w:widowControl w:val="0"/>
        <w:spacing w:line="360" w:lineRule="auto"/>
        <w:ind w:firstLine="720"/>
        <w:rPr>
          <w:sz w:val="24"/>
          <w:szCs w:val="24"/>
        </w:rPr>
      </w:pPr>
      <w:r w:rsidRPr="00941021">
        <w:rPr>
          <w:sz w:val="24"/>
          <w:szCs w:val="24"/>
        </w:rPr>
        <w:t xml:space="preserve">The apple shines when someone polishes it. Polish the focus sentence with editing. Don’t rush to serve the words before taking time to make them shine. Use active verbs but avoid commanding readers with words that sound peachy such as </w:t>
      </w:r>
      <w:r w:rsidRPr="00941021">
        <w:rPr>
          <w:i/>
          <w:sz w:val="24"/>
          <w:szCs w:val="24"/>
        </w:rPr>
        <w:t>must</w:t>
      </w:r>
      <w:r w:rsidRPr="00941021">
        <w:rPr>
          <w:sz w:val="24"/>
          <w:szCs w:val="24"/>
        </w:rPr>
        <w:t xml:space="preserve"> or </w:t>
      </w:r>
      <w:r w:rsidRPr="00941021">
        <w:rPr>
          <w:i/>
          <w:sz w:val="24"/>
          <w:szCs w:val="24"/>
        </w:rPr>
        <w:t>do</w:t>
      </w:r>
      <w:r w:rsidRPr="00941021">
        <w:rPr>
          <w:sz w:val="24"/>
          <w:szCs w:val="24"/>
        </w:rPr>
        <w:t xml:space="preserve">. </w:t>
      </w:r>
    </w:p>
    <w:p w14:paraId="7FCAD37D" w14:textId="77777777" w:rsidR="00BD45D8" w:rsidRPr="00941021" w:rsidRDefault="00BD45D8" w:rsidP="00BD45D8">
      <w:pPr>
        <w:widowControl w:val="0"/>
        <w:spacing w:line="360" w:lineRule="auto"/>
        <w:rPr>
          <w:sz w:val="24"/>
          <w:szCs w:val="24"/>
        </w:rPr>
      </w:pPr>
      <w:r w:rsidRPr="00941021">
        <w:rPr>
          <w:sz w:val="24"/>
          <w:szCs w:val="24"/>
        </w:rPr>
        <w:tab/>
        <w:t>The setting of silver is the serving plate that conveys love and care for the other person. An apple on a paper plate would provide the same nourishment but not the same message of love. It is the backdrop that holds the apple and should show off the apple to its best advantage. Consider the reader in choosing the appropriate setting of words.</w:t>
      </w:r>
      <w:r w:rsidRPr="00941021">
        <w:rPr>
          <w:sz w:val="24"/>
          <w:szCs w:val="24"/>
        </w:rPr>
        <w:tab/>
        <w:t>Readers can be young children, teens, men, or women, each requiring a different approach, a different setting though the message may be the same.</w:t>
      </w:r>
    </w:p>
    <w:p w14:paraId="232055E0" w14:textId="77777777" w:rsidR="00BD45D8" w:rsidRPr="00941021" w:rsidRDefault="00BD45D8" w:rsidP="00BD45D8">
      <w:pPr>
        <w:widowControl w:val="0"/>
        <w:spacing w:line="360" w:lineRule="auto"/>
        <w:rPr>
          <w:sz w:val="24"/>
          <w:szCs w:val="24"/>
        </w:rPr>
      </w:pPr>
      <w:r w:rsidRPr="00941021">
        <w:rPr>
          <w:sz w:val="24"/>
          <w:szCs w:val="24"/>
        </w:rPr>
        <w:tab/>
        <w:t xml:space="preserve">Devotions for young children are usually written in story form, such as found in </w:t>
      </w:r>
      <w:r w:rsidRPr="00941021">
        <w:rPr>
          <w:i/>
          <w:sz w:val="24"/>
          <w:szCs w:val="24"/>
        </w:rPr>
        <w:t>Keys for Kids</w:t>
      </w:r>
      <w:r w:rsidRPr="00941021">
        <w:rPr>
          <w:sz w:val="24"/>
          <w:szCs w:val="24"/>
        </w:rPr>
        <w:t xml:space="preserve">, or church take-home papers. Youngsters identify with a main character and understand the message through the character. </w:t>
      </w:r>
    </w:p>
    <w:p w14:paraId="2A8B48C5" w14:textId="77777777" w:rsidR="00BD45D8" w:rsidRPr="00941021" w:rsidRDefault="00BD45D8" w:rsidP="00BD45D8">
      <w:pPr>
        <w:widowControl w:val="0"/>
        <w:spacing w:line="360" w:lineRule="auto"/>
        <w:rPr>
          <w:sz w:val="24"/>
          <w:szCs w:val="24"/>
        </w:rPr>
      </w:pPr>
      <w:r w:rsidRPr="00941021">
        <w:rPr>
          <w:sz w:val="24"/>
          <w:szCs w:val="24"/>
        </w:rPr>
        <w:tab/>
      </w:r>
      <w:r w:rsidRPr="00941021">
        <w:rPr>
          <w:i/>
          <w:sz w:val="24"/>
          <w:szCs w:val="24"/>
        </w:rPr>
        <w:t>Live Wire</w:t>
      </w:r>
      <w:r w:rsidRPr="00941021">
        <w:rPr>
          <w:sz w:val="24"/>
          <w:szCs w:val="24"/>
        </w:rPr>
        <w:t xml:space="preserve"> appeals to older children. Targeted at 10-12 year old boys and girls, their devotionals reaches out to curious minds and use fascinating facts and God’s amazing ability to show solutions to problems kids face. </w:t>
      </w:r>
    </w:p>
    <w:p w14:paraId="3C73719A" w14:textId="77777777" w:rsidR="00BD45D8" w:rsidRPr="00941021" w:rsidRDefault="00BD45D8" w:rsidP="00BD45D8">
      <w:pPr>
        <w:widowControl w:val="0"/>
        <w:spacing w:line="360" w:lineRule="auto"/>
        <w:rPr>
          <w:sz w:val="24"/>
          <w:szCs w:val="24"/>
        </w:rPr>
      </w:pPr>
      <w:r w:rsidRPr="00941021">
        <w:rPr>
          <w:sz w:val="24"/>
          <w:szCs w:val="24"/>
        </w:rPr>
        <w:tab/>
      </w:r>
      <w:r w:rsidRPr="00941021">
        <w:rPr>
          <w:i/>
          <w:sz w:val="24"/>
          <w:szCs w:val="24"/>
        </w:rPr>
        <w:t>Devo’zine</w:t>
      </w:r>
      <w:r w:rsidRPr="00941021">
        <w:rPr>
          <w:sz w:val="24"/>
          <w:szCs w:val="24"/>
        </w:rPr>
        <w:t xml:space="preserve"> uses language, graphics, poetry, and current topics that teenagers of the computer generation relate to easily. Catchy devotional titles, such as, ‘Getting Into The Heart Of It,” grab the teen reader’s attention. </w:t>
      </w:r>
    </w:p>
    <w:p w14:paraId="6500EFC0" w14:textId="77777777" w:rsidR="00487A4A" w:rsidRDefault="00BD45D8" w:rsidP="00BD45D8">
      <w:pPr>
        <w:widowControl w:val="0"/>
        <w:spacing w:line="360" w:lineRule="auto"/>
        <w:rPr>
          <w:sz w:val="24"/>
          <w:szCs w:val="24"/>
        </w:rPr>
      </w:pPr>
      <w:r w:rsidRPr="00941021">
        <w:rPr>
          <w:sz w:val="24"/>
          <w:szCs w:val="24"/>
        </w:rPr>
        <w:lastRenderedPageBreak/>
        <w:tab/>
        <w:t xml:space="preserve">In contrast, devotions in </w:t>
      </w:r>
      <w:r w:rsidRPr="00941021">
        <w:rPr>
          <w:i/>
          <w:sz w:val="24"/>
          <w:szCs w:val="24"/>
        </w:rPr>
        <w:t>The Upper Room</w:t>
      </w:r>
      <w:r w:rsidRPr="00941021">
        <w:rPr>
          <w:sz w:val="24"/>
          <w:szCs w:val="24"/>
        </w:rPr>
        <w:t xml:space="preserve">, intended for an international adult audience, must </w:t>
      </w:r>
    </w:p>
    <w:p w14:paraId="76B7603B" w14:textId="77777777" w:rsidR="00487A4A" w:rsidRDefault="00487A4A" w:rsidP="00BD45D8">
      <w:pPr>
        <w:widowControl w:val="0"/>
        <w:spacing w:line="360" w:lineRule="auto"/>
        <w:rPr>
          <w:sz w:val="24"/>
          <w:szCs w:val="24"/>
        </w:rPr>
      </w:pPr>
    </w:p>
    <w:p w14:paraId="33D9F817" w14:textId="6FFA7715" w:rsidR="00BD45D8" w:rsidRPr="00941021" w:rsidRDefault="00BD45D8" w:rsidP="00BD45D8">
      <w:pPr>
        <w:widowControl w:val="0"/>
        <w:spacing w:line="360" w:lineRule="auto"/>
        <w:rPr>
          <w:sz w:val="24"/>
          <w:szCs w:val="24"/>
        </w:rPr>
      </w:pPr>
      <w:r w:rsidRPr="00941021">
        <w:rPr>
          <w:sz w:val="24"/>
          <w:szCs w:val="24"/>
        </w:rPr>
        <w:t>contain illustrations with universal appeal. Readers in developing countries may not understand fax machines or waffle grills, so the writer needs to use nature, people, and universal images in the illustrations.</w:t>
      </w:r>
    </w:p>
    <w:p w14:paraId="4C0F4759" w14:textId="77777777" w:rsidR="00BD45D8" w:rsidRPr="00941021" w:rsidRDefault="00BD45D8" w:rsidP="00BD45D8">
      <w:pPr>
        <w:widowControl w:val="0"/>
        <w:spacing w:line="360" w:lineRule="auto"/>
        <w:ind w:firstLine="720"/>
        <w:rPr>
          <w:sz w:val="24"/>
          <w:szCs w:val="24"/>
        </w:rPr>
      </w:pPr>
      <w:r w:rsidRPr="00941021">
        <w:rPr>
          <w:sz w:val="24"/>
          <w:szCs w:val="24"/>
        </w:rPr>
        <w:t xml:space="preserve">To polish the devotional ask questions. Does the title match the focus and grab the reader’s attention? Is it a play on words such as “A Stitch in Time,” a piece I wrote about my daughter’s need for an oral surgeon to stitch her tongue? Does it relate to universal problems, or create an image, such as, “The Lost Pen,” in an issue of </w:t>
      </w:r>
      <w:r w:rsidRPr="00941021">
        <w:rPr>
          <w:i/>
          <w:sz w:val="24"/>
          <w:szCs w:val="24"/>
        </w:rPr>
        <w:t>The Upper Room</w:t>
      </w:r>
      <w:r w:rsidRPr="00941021">
        <w:rPr>
          <w:sz w:val="24"/>
          <w:szCs w:val="24"/>
        </w:rPr>
        <w:t>?</w:t>
      </w:r>
    </w:p>
    <w:p w14:paraId="0130F5A1" w14:textId="77777777" w:rsidR="00BD45D8" w:rsidRPr="00941021" w:rsidRDefault="00BD45D8" w:rsidP="00BD45D8">
      <w:pPr>
        <w:widowControl w:val="0"/>
        <w:spacing w:line="360" w:lineRule="auto"/>
        <w:rPr>
          <w:sz w:val="24"/>
          <w:szCs w:val="24"/>
        </w:rPr>
      </w:pPr>
      <w:r w:rsidRPr="00941021">
        <w:rPr>
          <w:sz w:val="24"/>
          <w:szCs w:val="24"/>
        </w:rPr>
        <w:tab/>
        <w:t xml:space="preserve">Ask if the reader could easily find the focus or is it buried in a maze of words? Will the reader be able to picture the illustration and remember the message? In the future will something that touches the reader’s senses remind them again of the devotion and its message? </w:t>
      </w:r>
    </w:p>
    <w:p w14:paraId="4E4BE23A" w14:textId="77777777" w:rsidR="00BD45D8" w:rsidRPr="00941021" w:rsidRDefault="00BD45D8" w:rsidP="00BD45D8">
      <w:pPr>
        <w:widowControl w:val="0"/>
        <w:spacing w:line="360" w:lineRule="auto"/>
        <w:rPr>
          <w:sz w:val="24"/>
          <w:szCs w:val="24"/>
        </w:rPr>
      </w:pPr>
      <w:r w:rsidRPr="00941021">
        <w:rPr>
          <w:sz w:val="24"/>
          <w:szCs w:val="24"/>
        </w:rPr>
        <w:tab/>
        <w:t xml:space="preserve">Is it tightly written? Check every word to see if it belongs. Read the devotion out loud to see how the words flow. Is it paced for the audience? Is it full of active verbs with a high energy level for teens, or a gentler pace for older readers? </w:t>
      </w:r>
    </w:p>
    <w:p w14:paraId="5032A283" w14:textId="6B280184" w:rsidR="00BD45D8" w:rsidRPr="00941021" w:rsidRDefault="00BD45D8" w:rsidP="00BD45D8">
      <w:pPr>
        <w:widowControl w:val="0"/>
        <w:spacing w:line="360" w:lineRule="auto"/>
        <w:rPr>
          <w:sz w:val="24"/>
          <w:szCs w:val="24"/>
        </w:rPr>
      </w:pPr>
      <w:r w:rsidRPr="00941021">
        <w:rPr>
          <w:sz w:val="24"/>
          <w:szCs w:val="24"/>
        </w:rPr>
        <w:tab/>
        <w:t>Look at the conclusion. Did the devotion end with a take away for the reader to apply in daily life? Some devotions need a matching prayer or thought for the day after the conclusion. These should re-emphasize the message. The take away can be turned into the prayer to assist the reader in applying the message. As an apple provides sweetness to the lips and energy to the body</w:t>
      </w:r>
      <w:r w:rsidR="00BF54D7">
        <w:rPr>
          <w:sz w:val="24"/>
          <w:szCs w:val="24"/>
        </w:rPr>
        <w:t>,</w:t>
      </w:r>
      <w:bookmarkStart w:id="0" w:name="_GoBack"/>
      <w:bookmarkEnd w:id="0"/>
      <w:r w:rsidRPr="00941021">
        <w:rPr>
          <w:sz w:val="24"/>
          <w:szCs w:val="24"/>
        </w:rPr>
        <w:t xml:space="preserve"> the devotion should provide joy and energy to the soul.</w:t>
      </w:r>
    </w:p>
    <w:p w14:paraId="41915FEB" w14:textId="77777777" w:rsidR="00BD45D8" w:rsidRDefault="00BD45D8" w:rsidP="00BD45D8">
      <w:pPr>
        <w:widowControl w:val="0"/>
        <w:spacing w:line="360" w:lineRule="auto"/>
        <w:rPr>
          <w:sz w:val="24"/>
          <w:szCs w:val="24"/>
        </w:rPr>
      </w:pPr>
      <w:r w:rsidRPr="00941021">
        <w:rPr>
          <w:sz w:val="24"/>
          <w:szCs w:val="24"/>
        </w:rPr>
        <w:tab/>
      </w:r>
    </w:p>
    <w:p w14:paraId="01199C88" w14:textId="77777777" w:rsidR="00F26AAE" w:rsidRDefault="00F26AAE">
      <w:pPr>
        <w:rPr>
          <w:sz w:val="24"/>
          <w:szCs w:val="24"/>
        </w:rPr>
      </w:pPr>
      <w:r>
        <w:rPr>
          <w:sz w:val="24"/>
          <w:szCs w:val="24"/>
        </w:rPr>
        <w:br w:type="page"/>
      </w:r>
    </w:p>
    <w:p w14:paraId="0B2306D8" w14:textId="77777777" w:rsidR="00487A4A" w:rsidRDefault="00487A4A" w:rsidP="00BD45D8">
      <w:pPr>
        <w:widowControl w:val="0"/>
        <w:spacing w:line="360" w:lineRule="auto"/>
        <w:rPr>
          <w:sz w:val="24"/>
          <w:szCs w:val="24"/>
        </w:rPr>
      </w:pPr>
    </w:p>
    <w:p w14:paraId="4E96BEEF" w14:textId="77777777" w:rsidR="00BD45D8" w:rsidRDefault="00BD45D8" w:rsidP="00487A4A">
      <w:pPr>
        <w:widowControl w:val="0"/>
        <w:spacing w:line="276" w:lineRule="auto"/>
        <w:rPr>
          <w:sz w:val="24"/>
          <w:szCs w:val="24"/>
        </w:rPr>
      </w:pPr>
      <w:r w:rsidRPr="00941021">
        <w:rPr>
          <w:sz w:val="24"/>
          <w:szCs w:val="24"/>
        </w:rPr>
        <w:t xml:space="preserve">The following checklists may help you evaluate devotions. These are tools to pinpoint strengths and weaknesses. Each devotion will not have every item checked. For example, some may contain humor, while others may evoke tears, or a thoughtful reflection. </w:t>
      </w:r>
    </w:p>
    <w:p w14:paraId="59CA35C1" w14:textId="77777777" w:rsidR="00487A4A" w:rsidRPr="00487A4A" w:rsidRDefault="00487A4A" w:rsidP="00487A4A">
      <w:pPr>
        <w:widowControl w:val="0"/>
        <w:spacing w:line="276" w:lineRule="auto"/>
        <w:rPr>
          <w:sz w:val="16"/>
          <w:szCs w:val="16"/>
        </w:rPr>
      </w:pPr>
    </w:p>
    <w:p w14:paraId="0827B324" w14:textId="77777777" w:rsidR="00BD45D8" w:rsidRPr="00941021" w:rsidRDefault="00BD45D8" w:rsidP="00BD45D8">
      <w:pPr>
        <w:widowControl w:val="0"/>
        <w:rPr>
          <w:sz w:val="24"/>
          <w:szCs w:val="24"/>
          <w:u w:val="single"/>
        </w:rPr>
      </w:pPr>
      <w:r w:rsidRPr="00941021">
        <w:rPr>
          <w:sz w:val="24"/>
          <w:szCs w:val="24"/>
          <w:u w:val="single"/>
        </w:rPr>
        <w:t>Devotion’s Strengths</w:t>
      </w:r>
    </w:p>
    <w:p w14:paraId="7610229F" w14:textId="77777777" w:rsidR="00BD45D8" w:rsidRPr="00941021" w:rsidRDefault="00BD45D8" w:rsidP="00BD45D8">
      <w:pPr>
        <w:widowControl w:val="0"/>
        <w:rPr>
          <w:sz w:val="24"/>
          <w:szCs w:val="24"/>
        </w:rPr>
      </w:pPr>
      <w:r w:rsidRPr="00941021">
        <w:rPr>
          <w:sz w:val="24"/>
          <w:szCs w:val="24"/>
        </w:rPr>
        <w:t>__ Title matches focus</w:t>
      </w:r>
    </w:p>
    <w:p w14:paraId="640D36F4" w14:textId="77777777" w:rsidR="00BD45D8" w:rsidRDefault="00BD45D8" w:rsidP="00BD45D8">
      <w:pPr>
        <w:widowControl w:val="0"/>
        <w:rPr>
          <w:sz w:val="24"/>
          <w:szCs w:val="24"/>
        </w:rPr>
      </w:pPr>
      <w:r w:rsidRPr="00941021">
        <w:rPr>
          <w:sz w:val="24"/>
          <w:szCs w:val="24"/>
        </w:rPr>
        <w:t xml:space="preserve">__ Title grabs attention </w:t>
      </w:r>
    </w:p>
    <w:p w14:paraId="6AFD8602" w14:textId="0BABB7DB" w:rsidR="00487A4A" w:rsidRPr="00941021" w:rsidRDefault="00487A4A" w:rsidP="00BD45D8">
      <w:pPr>
        <w:widowControl w:val="0"/>
        <w:rPr>
          <w:sz w:val="24"/>
          <w:szCs w:val="24"/>
        </w:rPr>
      </w:pPr>
      <w:r>
        <w:rPr>
          <w:sz w:val="24"/>
          <w:szCs w:val="24"/>
        </w:rPr>
        <w:t>__ Focuses on a single idea</w:t>
      </w:r>
    </w:p>
    <w:p w14:paraId="6A021EF5" w14:textId="77777777" w:rsidR="00BD45D8" w:rsidRPr="00941021" w:rsidRDefault="00BD45D8" w:rsidP="00BD45D8">
      <w:pPr>
        <w:widowControl w:val="0"/>
        <w:rPr>
          <w:sz w:val="24"/>
          <w:szCs w:val="24"/>
        </w:rPr>
      </w:pPr>
      <w:r w:rsidRPr="00941021">
        <w:rPr>
          <w:sz w:val="24"/>
          <w:szCs w:val="24"/>
        </w:rPr>
        <w:t>__ Fresh, creative approach</w:t>
      </w:r>
      <w:r>
        <w:rPr>
          <w:sz w:val="24"/>
          <w:szCs w:val="24"/>
        </w:rPr>
        <w:t xml:space="preserve"> with strong lead</w:t>
      </w:r>
    </w:p>
    <w:p w14:paraId="6E6A818E" w14:textId="77777777" w:rsidR="00BD45D8" w:rsidRPr="00941021" w:rsidRDefault="00BD45D8" w:rsidP="00BD45D8">
      <w:pPr>
        <w:widowControl w:val="0"/>
        <w:rPr>
          <w:sz w:val="24"/>
          <w:szCs w:val="24"/>
        </w:rPr>
      </w:pPr>
      <w:r w:rsidRPr="00941021">
        <w:rPr>
          <w:sz w:val="24"/>
          <w:szCs w:val="24"/>
        </w:rPr>
        <w:t>__ Presents an eternal truth</w:t>
      </w:r>
    </w:p>
    <w:p w14:paraId="06F91BA7" w14:textId="77777777" w:rsidR="00BD45D8" w:rsidRPr="00941021" w:rsidRDefault="00BD45D8" w:rsidP="00BD45D8">
      <w:pPr>
        <w:widowControl w:val="0"/>
        <w:rPr>
          <w:sz w:val="24"/>
          <w:szCs w:val="24"/>
        </w:rPr>
      </w:pPr>
      <w:r w:rsidRPr="00941021">
        <w:rPr>
          <w:sz w:val="24"/>
          <w:szCs w:val="24"/>
        </w:rPr>
        <w:t>__ Universal theme for reader identification</w:t>
      </w:r>
    </w:p>
    <w:p w14:paraId="16C5FAB0" w14:textId="77777777" w:rsidR="00BD45D8" w:rsidRPr="00941021" w:rsidRDefault="00BD45D8" w:rsidP="00BD45D8">
      <w:pPr>
        <w:widowControl w:val="0"/>
        <w:rPr>
          <w:sz w:val="24"/>
          <w:szCs w:val="24"/>
        </w:rPr>
      </w:pPr>
      <w:r w:rsidRPr="00941021">
        <w:rPr>
          <w:sz w:val="24"/>
          <w:szCs w:val="24"/>
        </w:rPr>
        <w:t>__ Contains humor</w:t>
      </w:r>
    </w:p>
    <w:p w14:paraId="442EF4B3" w14:textId="77777777" w:rsidR="00BD45D8" w:rsidRPr="00941021" w:rsidRDefault="00BD45D8" w:rsidP="00BD45D8">
      <w:pPr>
        <w:widowControl w:val="0"/>
        <w:rPr>
          <w:sz w:val="24"/>
          <w:szCs w:val="24"/>
        </w:rPr>
      </w:pPr>
      <w:r w:rsidRPr="00941021">
        <w:rPr>
          <w:sz w:val="24"/>
          <w:szCs w:val="24"/>
        </w:rPr>
        <w:t>__ Insightful application/ take-away</w:t>
      </w:r>
    </w:p>
    <w:p w14:paraId="7D807008" w14:textId="77777777" w:rsidR="00BD45D8" w:rsidRPr="00941021" w:rsidRDefault="00BD45D8" w:rsidP="00BD45D8">
      <w:pPr>
        <w:widowControl w:val="0"/>
        <w:rPr>
          <w:sz w:val="24"/>
          <w:szCs w:val="24"/>
        </w:rPr>
      </w:pPr>
      <w:r w:rsidRPr="00941021">
        <w:rPr>
          <w:sz w:val="24"/>
          <w:szCs w:val="24"/>
        </w:rPr>
        <w:t xml:space="preserve">__ Appeals to one or more senses </w:t>
      </w:r>
    </w:p>
    <w:p w14:paraId="4356DF83" w14:textId="77777777" w:rsidR="00BD45D8" w:rsidRPr="00941021" w:rsidRDefault="00BD45D8" w:rsidP="00BD45D8">
      <w:pPr>
        <w:widowControl w:val="0"/>
        <w:rPr>
          <w:sz w:val="24"/>
          <w:szCs w:val="24"/>
        </w:rPr>
      </w:pPr>
      <w:r w:rsidRPr="00941021">
        <w:rPr>
          <w:sz w:val="24"/>
          <w:szCs w:val="24"/>
        </w:rPr>
        <w:tab/>
        <w:t>__ sight __ hearing __ taste __ touch __ smell</w:t>
      </w:r>
    </w:p>
    <w:p w14:paraId="39B97ABC" w14:textId="77777777" w:rsidR="00487A4A" w:rsidRPr="00941021" w:rsidRDefault="00487A4A" w:rsidP="00487A4A">
      <w:pPr>
        <w:widowControl w:val="0"/>
        <w:rPr>
          <w:sz w:val="24"/>
          <w:szCs w:val="24"/>
        </w:rPr>
      </w:pPr>
      <w:r w:rsidRPr="00941021">
        <w:rPr>
          <w:sz w:val="24"/>
          <w:szCs w:val="24"/>
        </w:rPr>
        <w:t>__ Evokes an emotion</w:t>
      </w:r>
    </w:p>
    <w:p w14:paraId="1BA653B8" w14:textId="77777777" w:rsidR="00487A4A" w:rsidRPr="00941021" w:rsidRDefault="00487A4A" w:rsidP="00487A4A">
      <w:pPr>
        <w:widowControl w:val="0"/>
        <w:rPr>
          <w:sz w:val="24"/>
          <w:szCs w:val="24"/>
        </w:rPr>
      </w:pPr>
      <w:r w:rsidRPr="00941021">
        <w:rPr>
          <w:sz w:val="24"/>
          <w:szCs w:val="24"/>
        </w:rPr>
        <w:t>__ Creates a word-image</w:t>
      </w:r>
    </w:p>
    <w:p w14:paraId="76C98120" w14:textId="77777777" w:rsidR="00BD45D8" w:rsidRPr="00941021" w:rsidRDefault="00BD45D8" w:rsidP="00BD45D8">
      <w:pPr>
        <w:widowControl w:val="0"/>
        <w:rPr>
          <w:sz w:val="24"/>
          <w:szCs w:val="24"/>
        </w:rPr>
      </w:pPr>
      <w:r w:rsidRPr="00941021">
        <w:rPr>
          <w:sz w:val="24"/>
          <w:szCs w:val="24"/>
        </w:rPr>
        <w:t>__ Good read-aloud-ability</w:t>
      </w:r>
    </w:p>
    <w:p w14:paraId="2B6B8EFB" w14:textId="77777777" w:rsidR="00BD45D8" w:rsidRPr="00941021" w:rsidRDefault="00BD45D8" w:rsidP="00BD45D8">
      <w:pPr>
        <w:widowControl w:val="0"/>
        <w:rPr>
          <w:sz w:val="24"/>
          <w:szCs w:val="24"/>
        </w:rPr>
      </w:pPr>
      <w:r w:rsidRPr="00941021">
        <w:rPr>
          <w:sz w:val="24"/>
          <w:szCs w:val="24"/>
        </w:rPr>
        <w:t>__ Appropriate for specific audience</w:t>
      </w:r>
    </w:p>
    <w:p w14:paraId="5858EB74" w14:textId="77777777" w:rsidR="00BD45D8" w:rsidRDefault="00BD45D8" w:rsidP="00BD45D8">
      <w:pPr>
        <w:widowControl w:val="0"/>
        <w:rPr>
          <w:sz w:val="24"/>
          <w:szCs w:val="24"/>
        </w:rPr>
      </w:pPr>
      <w:r w:rsidRPr="00941021">
        <w:rPr>
          <w:sz w:val="24"/>
          <w:szCs w:val="24"/>
        </w:rPr>
        <w:t>__ Bible verse, or quote, matches the message</w:t>
      </w:r>
    </w:p>
    <w:p w14:paraId="664DAACA" w14:textId="5FA6BD69" w:rsidR="00BD45D8" w:rsidRPr="00941021" w:rsidRDefault="00487A4A" w:rsidP="00BD45D8">
      <w:pPr>
        <w:widowControl w:val="0"/>
        <w:rPr>
          <w:sz w:val="24"/>
          <w:szCs w:val="24"/>
        </w:rPr>
      </w:pPr>
      <w:r>
        <w:rPr>
          <w:sz w:val="24"/>
          <w:szCs w:val="24"/>
        </w:rPr>
        <w:t xml:space="preserve">__ </w:t>
      </w:r>
      <w:r w:rsidR="00BD45D8">
        <w:rPr>
          <w:sz w:val="24"/>
          <w:szCs w:val="24"/>
        </w:rPr>
        <w:t>Closes with a bang/ah-hah moment</w:t>
      </w:r>
    </w:p>
    <w:p w14:paraId="4C9DE591" w14:textId="77777777" w:rsidR="00BD45D8" w:rsidRPr="00487A4A" w:rsidRDefault="00BD45D8" w:rsidP="00BD45D8">
      <w:pPr>
        <w:widowControl w:val="0"/>
        <w:spacing w:line="360" w:lineRule="auto"/>
        <w:rPr>
          <w:sz w:val="16"/>
          <w:szCs w:val="16"/>
          <w:u w:val="single"/>
        </w:rPr>
      </w:pPr>
    </w:p>
    <w:p w14:paraId="607CD1E0" w14:textId="77777777" w:rsidR="00BD45D8" w:rsidRPr="00941021" w:rsidRDefault="00BD45D8" w:rsidP="00BD45D8">
      <w:pPr>
        <w:widowControl w:val="0"/>
        <w:spacing w:line="360" w:lineRule="auto"/>
        <w:rPr>
          <w:sz w:val="24"/>
          <w:szCs w:val="24"/>
          <w:u w:val="single"/>
        </w:rPr>
      </w:pPr>
      <w:r w:rsidRPr="00941021">
        <w:rPr>
          <w:sz w:val="24"/>
          <w:szCs w:val="24"/>
          <w:u w:val="single"/>
        </w:rPr>
        <w:t>Short-comings</w:t>
      </w:r>
    </w:p>
    <w:p w14:paraId="2F8C754A" w14:textId="77777777" w:rsidR="00BD45D8" w:rsidRPr="00941021" w:rsidRDefault="00BD45D8" w:rsidP="00BD45D8">
      <w:pPr>
        <w:widowControl w:val="0"/>
        <w:rPr>
          <w:sz w:val="24"/>
          <w:szCs w:val="24"/>
        </w:rPr>
      </w:pPr>
      <w:r w:rsidRPr="00941021">
        <w:rPr>
          <w:sz w:val="24"/>
          <w:szCs w:val="24"/>
        </w:rPr>
        <w:t>__ Title vague or plain</w:t>
      </w:r>
    </w:p>
    <w:p w14:paraId="3A7C5579" w14:textId="77777777" w:rsidR="00BD45D8" w:rsidRPr="00941021" w:rsidRDefault="00BD45D8" w:rsidP="00BD45D8">
      <w:pPr>
        <w:widowControl w:val="0"/>
        <w:rPr>
          <w:sz w:val="24"/>
          <w:szCs w:val="24"/>
        </w:rPr>
      </w:pPr>
      <w:r w:rsidRPr="00941021">
        <w:rPr>
          <w:sz w:val="24"/>
          <w:szCs w:val="24"/>
        </w:rPr>
        <w:t>__ Overused or trite theme</w:t>
      </w:r>
      <w:r>
        <w:rPr>
          <w:sz w:val="24"/>
          <w:szCs w:val="24"/>
        </w:rPr>
        <w:t xml:space="preserve"> (or urban legends)</w:t>
      </w:r>
    </w:p>
    <w:p w14:paraId="4EE7E8A2" w14:textId="77777777" w:rsidR="00BD45D8" w:rsidRPr="00941021" w:rsidRDefault="00BD45D8" w:rsidP="00BD45D8">
      <w:pPr>
        <w:widowControl w:val="0"/>
        <w:rPr>
          <w:sz w:val="24"/>
          <w:szCs w:val="24"/>
        </w:rPr>
      </w:pPr>
      <w:r w:rsidRPr="00941021">
        <w:rPr>
          <w:sz w:val="24"/>
          <w:szCs w:val="24"/>
        </w:rPr>
        <w:t>__ Not well-focused</w:t>
      </w:r>
    </w:p>
    <w:p w14:paraId="31D47B59" w14:textId="77777777" w:rsidR="00BD45D8" w:rsidRPr="00941021" w:rsidRDefault="00BD45D8" w:rsidP="00BD45D8">
      <w:pPr>
        <w:widowControl w:val="0"/>
        <w:rPr>
          <w:sz w:val="24"/>
          <w:szCs w:val="24"/>
        </w:rPr>
      </w:pPr>
      <w:r w:rsidRPr="00941021">
        <w:rPr>
          <w:sz w:val="24"/>
          <w:szCs w:val="24"/>
        </w:rPr>
        <w:t>__ No sensory appeal</w:t>
      </w:r>
    </w:p>
    <w:p w14:paraId="3F8CDFC5" w14:textId="77777777" w:rsidR="00BD45D8" w:rsidRPr="00941021" w:rsidRDefault="00BD45D8" w:rsidP="00BD45D8">
      <w:pPr>
        <w:widowControl w:val="0"/>
        <w:rPr>
          <w:sz w:val="24"/>
          <w:szCs w:val="24"/>
        </w:rPr>
      </w:pPr>
      <w:r w:rsidRPr="00941021">
        <w:rPr>
          <w:sz w:val="24"/>
          <w:szCs w:val="24"/>
        </w:rPr>
        <w:t>__ Poor transitions</w:t>
      </w:r>
    </w:p>
    <w:p w14:paraId="1A716BA0" w14:textId="77777777" w:rsidR="00BD45D8" w:rsidRPr="00941021" w:rsidRDefault="00BD45D8" w:rsidP="00BD45D8">
      <w:pPr>
        <w:widowControl w:val="0"/>
        <w:rPr>
          <w:sz w:val="24"/>
          <w:szCs w:val="24"/>
        </w:rPr>
      </w:pPr>
      <w:r w:rsidRPr="00941021">
        <w:rPr>
          <w:sz w:val="24"/>
          <w:szCs w:val="24"/>
        </w:rPr>
        <w:t>__ Lacks flow</w:t>
      </w:r>
    </w:p>
    <w:p w14:paraId="0C3A918D" w14:textId="77777777" w:rsidR="00BD45D8" w:rsidRPr="00941021" w:rsidRDefault="00BD45D8" w:rsidP="00BD45D8">
      <w:pPr>
        <w:widowControl w:val="0"/>
        <w:rPr>
          <w:sz w:val="24"/>
          <w:szCs w:val="24"/>
        </w:rPr>
      </w:pPr>
      <w:r w:rsidRPr="00941021">
        <w:rPr>
          <w:sz w:val="24"/>
          <w:szCs w:val="24"/>
        </w:rPr>
        <w:t>__ Passive, inactive verbs</w:t>
      </w:r>
    </w:p>
    <w:p w14:paraId="3DEE7915" w14:textId="77777777" w:rsidR="00BD45D8" w:rsidRPr="00941021" w:rsidRDefault="00BD45D8" w:rsidP="00BD45D8">
      <w:pPr>
        <w:widowControl w:val="0"/>
        <w:rPr>
          <w:sz w:val="24"/>
          <w:szCs w:val="24"/>
        </w:rPr>
      </w:pPr>
      <w:r w:rsidRPr="00941021">
        <w:rPr>
          <w:sz w:val="24"/>
          <w:szCs w:val="24"/>
        </w:rPr>
        <w:t>__ Too wordy, needs tightening</w:t>
      </w:r>
    </w:p>
    <w:p w14:paraId="00A7F093" w14:textId="77777777" w:rsidR="00BD45D8" w:rsidRPr="00941021" w:rsidRDefault="00BD45D8" w:rsidP="00BD45D8">
      <w:pPr>
        <w:widowControl w:val="0"/>
        <w:rPr>
          <w:sz w:val="24"/>
          <w:szCs w:val="24"/>
        </w:rPr>
      </w:pPr>
      <w:r w:rsidRPr="00941021">
        <w:rPr>
          <w:sz w:val="24"/>
          <w:szCs w:val="24"/>
        </w:rPr>
        <w:t xml:space="preserve">__ Clichés </w:t>
      </w:r>
    </w:p>
    <w:p w14:paraId="45C4F7FE" w14:textId="77777777" w:rsidR="00BD45D8" w:rsidRDefault="00BD45D8" w:rsidP="00BD45D8">
      <w:pPr>
        <w:widowControl w:val="0"/>
        <w:rPr>
          <w:sz w:val="24"/>
          <w:szCs w:val="24"/>
        </w:rPr>
      </w:pPr>
      <w:r w:rsidRPr="00941021">
        <w:rPr>
          <w:sz w:val="24"/>
          <w:szCs w:val="24"/>
        </w:rPr>
        <w:t>__ No specific reader benefit/ take-away</w:t>
      </w:r>
    </w:p>
    <w:p w14:paraId="306A94C8" w14:textId="77777777" w:rsidR="00BD45D8" w:rsidRDefault="00BD45D8" w:rsidP="00BD45D8">
      <w:pPr>
        <w:widowControl w:val="0"/>
        <w:rPr>
          <w:sz w:val="24"/>
          <w:szCs w:val="24"/>
        </w:rPr>
      </w:pPr>
      <w:r>
        <w:rPr>
          <w:sz w:val="24"/>
          <w:szCs w:val="24"/>
        </w:rPr>
        <w:t>__ First person that makes you and not God the star</w:t>
      </w:r>
    </w:p>
    <w:p w14:paraId="03DA82DE" w14:textId="59C7C393" w:rsidR="00BD45D8" w:rsidRPr="00941021" w:rsidRDefault="00BD45D8" w:rsidP="00BD45D8">
      <w:pPr>
        <w:widowControl w:val="0"/>
        <w:rPr>
          <w:sz w:val="24"/>
          <w:szCs w:val="24"/>
        </w:rPr>
      </w:pPr>
      <w:r>
        <w:rPr>
          <w:sz w:val="24"/>
          <w:szCs w:val="24"/>
        </w:rPr>
        <w:t>__ Christian jargon (sounds pre</w:t>
      </w:r>
      <w:r w:rsidR="00487A4A">
        <w:rPr>
          <w:sz w:val="24"/>
          <w:szCs w:val="24"/>
        </w:rPr>
        <w:t>a</w:t>
      </w:r>
      <w:r>
        <w:rPr>
          <w:sz w:val="24"/>
          <w:szCs w:val="24"/>
        </w:rPr>
        <w:t>chy and many new Christans don’t understand)</w:t>
      </w:r>
    </w:p>
    <w:p w14:paraId="70DB39B0" w14:textId="77777777" w:rsidR="00BD45D8" w:rsidRPr="00487A4A" w:rsidRDefault="00BD45D8" w:rsidP="00BD45D8">
      <w:pPr>
        <w:widowControl w:val="0"/>
        <w:spacing w:line="360" w:lineRule="auto"/>
        <w:rPr>
          <w:sz w:val="16"/>
          <w:szCs w:val="16"/>
        </w:rPr>
      </w:pPr>
    </w:p>
    <w:p w14:paraId="25411A3D" w14:textId="77777777" w:rsidR="00F26AAE" w:rsidRPr="00F26AAE" w:rsidRDefault="00BD45D8" w:rsidP="00BD45D8">
      <w:pPr>
        <w:widowControl w:val="0"/>
        <w:spacing w:line="360" w:lineRule="auto"/>
        <w:rPr>
          <w:sz w:val="20"/>
        </w:rPr>
      </w:pPr>
      <w:r w:rsidRPr="00F26AAE">
        <w:rPr>
          <w:sz w:val="20"/>
        </w:rPr>
        <w:t>Bio: Karen H Whiting has written devotions for numerous publications</w:t>
      </w:r>
      <w:r w:rsidR="00F26AAE">
        <w:rPr>
          <w:sz w:val="20"/>
        </w:rPr>
        <w:t>, blogs, and a radio network</w:t>
      </w:r>
      <w:r w:rsidRPr="00F26AAE">
        <w:rPr>
          <w:sz w:val="20"/>
        </w:rPr>
        <w:t xml:space="preserve"> plus the following devotional books: </w:t>
      </w:r>
    </w:p>
    <w:p w14:paraId="4D984F08" w14:textId="77777777" w:rsidR="00F26AAE" w:rsidRDefault="00BD45D8" w:rsidP="00F26AAE">
      <w:pPr>
        <w:widowControl w:val="0"/>
        <w:spacing w:line="276" w:lineRule="auto"/>
        <w:rPr>
          <w:sz w:val="24"/>
          <w:szCs w:val="24"/>
        </w:rPr>
      </w:pPr>
      <w:r w:rsidRPr="00941021">
        <w:rPr>
          <w:i/>
          <w:sz w:val="24"/>
          <w:szCs w:val="24"/>
        </w:rPr>
        <w:t xml:space="preserve">Family Devotional Builder </w:t>
      </w:r>
    </w:p>
    <w:p w14:paraId="671CBA93" w14:textId="77777777" w:rsidR="00BD45D8" w:rsidRPr="00F26AAE" w:rsidRDefault="00BD45D8" w:rsidP="00F26AAE">
      <w:pPr>
        <w:widowControl w:val="0"/>
        <w:spacing w:line="276" w:lineRule="auto"/>
        <w:rPr>
          <w:i/>
          <w:sz w:val="24"/>
          <w:szCs w:val="24"/>
        </w:rPr>
      </w:pPr>
      <w:r w:rsidRPr="00F26AAE">
        <w:rPr>
          <w:i/>
          <w:sz w:val="24"/>
          <w:szCs w:val="24"/>
        </w:rPr>
        <w:t>God’s Girls 1 and 2</w:t>
      </w:r>
    </w:p>
    <w:p w14:paraId="542E7CFB" w14:textId="77777777" w:rsidR="00F26AAE" w:rsidRPr="00F26AAE" w:rsidRDefault="00F26AAE" w:rsidP="00F26AAE">
      <w:pPr>
        <w:widowControl w:val="0"/>
        <w:spacing w:line="276" w:lineRule="auto"/>
        <w:rPr>
          <w:i/>
          <w:sz w:val="24"/>
          <w:szCs w:val="24"/>
        </w:rPr>
      </w:pPr>
      <w:r w:rsidRPr="00F26AAE">
        <w:rPr>
          <w:i/>
          <w:sz w:val="24"/>
          <w:szCs w:val="24"/>
        </w:rPr>
        <w:t>Stories of Faith and Courage from the Home Front</w:t>
      </w:r>
    </w:p>
    <w:p w14:paraId="167D9263" w14:textId="77777777" w:rsidR="00F26AAE" w:rsidRPr="00F26AAE" w:rsidRDefault="00F26AAE" w:rsidP="00F26AAE">
      <w:pPr>
        <w:widowControl w:val="0"/>
        <w:spacing w:line="276" w:lineRule="auto"/>
        <w:rPr>
          <w:i/>
          <w:sz w:val="24"/>
          <w:szCs w:val="24"/>
        </w:rPr>
      </w:pPr>
      <w:r w:rsidRPr="00F26AAE">
        <w:rPr>
          <w:i/>
          <w:sz w:val="24"/>
          <w:szCs w:val="24"/>
        </w:rPr>
        <w:t>The One Year My Princess Devotions</w:t>
      </w:r>
    </w:p>
    <w:p w14:paraId="6A659456" w14:textId="77777777" w:rsidR="00F26AAE" w:rsidRPr="00F26AAE" w:rsidRDefault="00F26AAE" w:rsidP="00F26AAE">
      <w:pPr>
        <w:widowControl w:val="0"/>
        <w:spacing w:line="276" w:lineRule="auto"/>
        <w:rPr>
          <w:i/>
          <w:sz w:val="24"/>
          <w:szCs w:val="24"/>
        </w:rPr>
      </w:pPr>
      <w:r w:rsidRPr="00F26AAE">
        <w:rPr>
          <w:i/>
          <w:sz w:val="24"/>
          <w:szCs w:val="24"/>
        </w:rPr>
        <w:t>One Year Devotions for Active Boys</w:t>
      </w:r>
    </w:p>
    <w:p w14:paraId="55F8A62B" w14:textId="77777777" w:rsidR="00F26AAE" w:rsidRPr="00F26AAE" w:rsidRDefault="00F26AAE" w:rsidP="00F26AAE">
      <w:pPr>
        <w:widowControl w:val="0"/>
        <w:spacing w:line="276" w:lineRule="auto"/>
        <w:rPr>
          <w:i/>
          <w:sz w:val="24"/>
          <w:szCs w:val="24"/>
        </w:rPr>
      </w:pPr>
      <w:r w:rsidRPr="00F26AAE">
        <w:rPr>
          <w:i/>
          <w:sz w:val="24"/>
          <w:szCs w:val="24"/>
        </w:rPr>
        <w:t>The 365 Most Important Bible Passages for Women</w:t>
      </w:r>
    </w:p>
    <w:p w14:paraId="3F0BB449" w14:textId="77777777" w:rsidR="00F26AAE" w:rsidRDefault="00F26AAE" w:rsidP="00F26AAE">
      <w:pPr>
        <w:widowControl w:val="0"/>
        <w:spacing w:line="276" w:lineRule="auto"/>
        <w:rPr>
          <w:i/>
          <w:sz w:val="24"/>
          <w:szCs w:val="24"/>
        </w:rPr>
      </w:pPr>
      <w:r>
        <w:rPr>
          <w:i/>
          <w:sz w:val="24"/>
          <w:szCs w:val="24"/>
        </w:rPr>
        <w:t>365 Devotions for Hope</w:t>
      </w:r>
    </w:p>
    <w:p w14:paraId="3F10273E" w14:textId="77777777" w:rsidR="00F26AAE" w:rsidRPr="00F26AAE" w:rsidRDefault="00F26AAE" w:rsidP="00F26AAE">
      <w:pPr>
        <w:widowControl w:val="0"/>
        <w:spacing w:line="276" w:lineRule="auto"/>
        <w:rPr>
          <w:i/>
          <w:sz w:val="24"/>
          <w:szCs w:val="24"/>
        </w:rPr>
      </w:pPr>
      <w:r>
        <w:rPr>
          <w:i/>
          <w:sz w:val="24"/>
          <w:szCs w:val="24"/>
        </w:rPr>
        <w:t>Christmas is Coming, Waiting is Hard</w:t>
      </w:r>
    </w:p>
    <w:p w14:paraId="69BE3D61" w14:textId="77777777" w:rsidR="00F26AAE" w:rsidRPr="00F26AAE" w:rsidRDefault="00F26AAE" w:rsidP="00F26AAE">
      <w:pPr>
        <w:widowControl w:val="0"/>
        <w:spacing w:line="276" w:lineRule="auto"/>
        <w:rPr>
          <w:i/>
          <w:sz w:val="24"/>
          <w:szCs w:val="24"/>
        </w:rPr>
      </w:pPr>
      <w:r w:rsidRPr="00F26AAE">
        <w:rPr>
          <w:i/>
          <w:sz w:val="24"/>
          <w:szCs w:val="24"/>
        </w:rPr>
        <w:t>Girl Talk Guy Talk ( Teens)</w:t>
      </w:r>
    </w:p>
    <w:p w14:paraId="4245937F" w14:textId="77777777" w:rsidR="00F26AAE" w:rsidRPr="00F26AAE" w:rsidRDefault="00F26AAE" w:rsidP="00F26AAE">
      <w:pPr>
        <w:widowControl w:val="0"/>
        <w:spacing w:line="276" w:lineRule="auto"/>
        <w:rPr>
          <w:i/>
          <w:sz w:val="24"/>
          <w:szCs w:val="24"/>
        </w:rPr>
      </w:pPr>
      <w:r w:rsidRPr="00F26AAE">
        <w:rPr>
          <w:i/>
          <w:sz w:val="24"/>
          <w:szCs w:val="24"/>
        </w:rPr>
        <w:t>The Gift of Bread</w:t>
      </w:r>
      <w:r w:rsidR="00E03DB6">
        <w:rPr>
          <w:i/>
          <w:sz w:val="24"/>
          <w:szCs w:val="24"/>
        </w:rPr>
        <w:t xml:space="preserve"> (combo recipe/dev/Christian living)</w:t>
      </w:r>
    </w:p>
    <w:p w14:paraId="02384023" w14:textId="2B3B659D" w:rsidR="00487A4A" w:rsidRDefault="00F26AAE" w:rsidP="00F26AAE">
      <w:pPr>
        <w:widowControl w:val="0"/>
        <w:spacing w:line="276" w:lineRule="auto"/>
        <w:rPr>
          <w:i/>
          <w:sz w:val="24"/>
          <w:szCs w:val="24"/>
        </w:rPr>
      </w:pPr>
      <w:r w:rsidRPr="00F26AAE">
        <w:rPr>
          <w:i/>
          <w:sz w:val="24"/>
          <w:szCs w:val="24"/>
        </w:rPr>
        <w:t>52 Devotions for Busy Families</w:t>
      </w:r>
    </w:p>
    <w:p w14:paraId="3D7D0A2D" w14:textId="77777777" w:rsidR="00487A4A" w:rsidRDefault="00487A4A" w:rsidP="00F26AAE">
      <w:pPr>
        <w:widowControl w:val="0"/>
        <w:spacing w:line="276" w:lineRule="auto"/>
        <w:rPr>
          <w:sz w:val="24"/>
          <w:szCs w:val="24"/>
        </w:rPr>
      </w:pPr>
    </w:p>
    <w:p w14:paraId="00FC2AC1" w14:textId="77777777" w:rsidR="00487A4A" w:rsidRDefault="00487A4A" w:rsidP="00F26AAE">
      <w:pPr>
        <w:widowControl w:val="0"/>
        <w:spacing w:line="276" w:lineRule="auto"/>
        <w:rPr>
          <w:sz w:val="24"/>
          <w:szCs w:val="24"/>
        </w:rPr>
      </w:pPr>
    </w:p>
    <w:p w14:paraId="28504A34" w14:textId="4DF77BA1" w:rsidR="00BD45D8" w:rsidRPr="00487A4A" w:rsidRDefault="00487A4A" w:rsidP="00F26AAE">
      <w:pPr>
        <w:widowControl w:val="0"/>
        <w:spacing w:line="276" w:lineRule="auto"/>
        <w:rPr>
          <w:sz w:val="24"/>
          <w:szCs w:val="24"/>
        </w:rPr>
      </w:pPr>
      <w:r w:rsidRPr="00487A4A">
        <w:rPr>
          <w:sz w:val="24"/>
          <w:szCs w:val="24"/>
        </w:rPr>
        <w:t>Sensory appeal-why it is important</w:t>
      </w:r>
    </w:p>
    <w:p w14:paraId="00FB9107" w14:textId="77777777" w:rsidR="00487A4A" w:rsidRPr="00487A4A" w:rsidRDefault="00487A4A" w:rsidP="00F26AAE">
      <w:pPr>
        <w:widowControl w:val="0"/>
        <w:spacing w:line="276" w:lineRule="auto"/>
        <w:rPr>
          <w:sz w:val="24"/>
          <w:szCs w:val="24"/>
        </w:rPr>
      </w:pPr>
    </w:p>
    <w:p w14:paraId="63EAA901" w14:textId="3C62746A" w:rsidR="00487A4A" w:rsidRDefault="00487A4A" w:rsidP="00F26AAE">
      <w:pPr>
        <w:widowControl w:val="0"/>
        <w:spacing w:line="276" w:lineRule="auto"/>
        <w:rPr>
          <w:sz w:val="24"/>
          <w:szCs w:val="24"/>
        </w:rPr>
      </w:pPr>
      <w:r>
        <w:rPr>
          <w:sz w:val="24"/>
          <w:szCs w:val="24"/>
        </w:rPr>
        <w:t>Sight creates the scene</w:t>
      </w:r>
    </w:p>
    <w:p w14:paraId="2A4EB146" w14:textId="45262873" w:rsidR="00487A4A" w:rsidRDefault="00487A4A" w:rsidP="00F26AAE">
      <w:pPr>
        <w:widowControl w:val="0"/>
        <w:spacing w:line="276" w:lineRule="auto"/>
        <w:rPr>
          <w:sz w:val="24"/>
          <w:szCs w:val="24"/>
        </w:rPr>
      </w:pPr>
      <w:r w:rsidRPr="00487A4A">
        <w:rPr>
          <w:sz w:val="24"/>
          <w:szCs w:val="24"/>
        </w:rPr>
        <w:t xml:space="preserve">Sound is the movie sound track </w:t>
      </w:r>
    </w:p>
    <w:p w14:paraId="2818D350" w14:textId="5A896EC7" w:rsidR="00487A4A" w:rsidRDefault="00487A4A" w:rsidP="00F26AAE">
      <w:pPr>
        <w:widowControl w:val="0"/>
        <w:spacing w:line="276" w:lineRule="auto"/>
        <w:rPr>
          <w:sz w:val="24"/>
          <w:szCs w:val="24"/>
        </w:rPr>
      </w:pPr>
      <w:r>
        <w:rPr>
          <w:sz w:val="24"/>
          <w:szCs w:val="24"/>
        </w:rPr>
        <w:t>Aroma taps into memories</w:t>
      </w:r>
    </w:p>
    <w:p w14:paraId="5B6F5E81" w14:textId="6D34E426" w:rsidR="00487A4A" w:rsidRDefault="00487A4A" w:rsidP="00F26AAE">
      <w:pPr>
        <w:widowControl w:val="0"/>
        <w:spacing w:line="276" w:lineRule="auto"/>
        <w:rPr>
          <w:sz w:val="24"/>
          <w:szCs w:val="24"/>
        </w:rPr>
      </w:pPr>
      <w:r>
        <w:rPr>
          <w:sz w:val="24"/>
          <w:szCs w:val="24"/>
        </w:rPr>
        <w:t>Touch connects to experiences</w:t>
      </w:r>
    </w:p>
    <w:p w14:paraId="656BA20E" w14:textId="1EABA610" w:rsidR="00487A4A" w:rsidRDefault="00487A4A" w:rsidP="00F26AAE">
      <w:pPr>
        <w:widowControl w:val="0"/>
        <w:spacing w:line="276" w:lineRule="auto"/>
        <w:rPr>
          <w:sz w:val="24"/>
          <w:szCs w:val="24"/>
        </w:rPr>
      </w:pPr>
      <w:r>
        <w:rPr>
          <w:sz w:val="24"/>
          <w:szCs w:val="24"/>
        </w:rPr>
        <w:t>Taste adds to experience and evoking memories</w:t>
      </w:r>
    </w:p>
    <w:p w14:paraId="212189AE" w14:textId="77777777" w:rsidR="00487A4A" w:rsidRPr="00487A4A" w:rsidRDefault="00487A4A" w:rsidP="00F26AAE">
      <w:pPr>
        <w:widowControl w:val="0"/>
        <w:spacing w:line="276" w:lineRule="auto"/>
        <w:rPr>
          <w:sz w:val="24"/>
          <w:szCs w:val="24"/>
        </w:rPr>
      </w:pPr>
    </w:p>
    <w:p w14:paraId="27F38AF2" w14:textId="77777777" w:rsidR="00487A4A" w:rsidRPr="00F26AAE" w:rsidRDefault="00487A4A" w:rsidP="00F26AAE">
      <w:pPr>
        <w:widowControl w:val="0"/>
        <w:spacing w:line="276" w:lineRule="auto"/>
        <w:rPr>
          <w:i/>
          <w:sz w:val="24"/>
          <w:szCs w:val="24"/>
        </w:rPr>
      </w:pPr>
    </w:p>
    <w:sectPr w:rsidR="00487A4A" w:rsidRPr="00F26AAE" w:rsidSect="00487A4A">
      <w:headerReference w:type="default" r:id="rId7"/>
      <w:pgSz w:w="12240" w:h="15840"/>
      <w:pgMar w:top="1440" w:right="864"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941ED" w14:textId="77777777" w:rsidR="00487A4A" w:rsidRDefault="00487A4A">
      <w:r>
        <w:separator/>
      </w:r>
    </w:p>
  </w:endnote>
  <w:endnote w:type="continuationSeparator" w:id="0">
    <w:p w14:paraId="47BBE145" w14:textId="77777777" w:rsidR="00487A4A" w:rsidRDefault="0048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13FC1" w14:textId="77777777" w:rsidR="00487A4A" w:rsidRDefault="00487A4A">
      <w:r>
        <w:separator/>
      </w:r>
    </w:p>
  </w:footnote>
  <w:footnote w:type="continuationSeparator" w:id="0">
    <w:p w14:paraId="332B1790" w14:textId="77777777" w:rsidR="00487A4A" w:rsidRDefault="00487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BE9A" w14:textId="77777777" w:rsidR="00487A4A" w:rsidRDefault="00487A4A" w:rsidP="00F26AAE">
    <w:pPr>
      <w:rPr>
        <w:sz w:val="24"/>
      </w:rPr>
    </w:pPr>
  </w:p>
  <w:p w14:paraId="49C175F0" w14:textId="3DF25526" w:rsidR="00487A4A" w:rsidRDefault="00487A4A" w:rsidP="00F26AAE">
    <w:pPr>
      <w:rPr>
        <w:rStyle w:val="PageNumber"/>
        <w:sz w:val="24"/>
      </w:rPr>
    </w:pPr>
    <w:r>
      <w:rPr>
        <w:sz w:val="24"/>
      </w:rPr>
      <w:t>Whiting/ Devotions: Gifts of Wisdom</w:t>
    </w:r>
    <w:r>
      <w:rPr>
        <w:sz w:val="24"/>
      </w:rPr>
      <w:tab/>
    </w:r>
    <w:r>
      <w:rPr>
        <w:sz w:val="24"/>
      </w:rPr>
      <w:tab/>
    </w:r>
    <w:r>
      <w:rPr>
        <w:sz w:val="24"/>
      </w:rPr>
      <w:tab/>
    </w:r>
    <w:r>
      <w:rPr>
        <w:sz w:val="24"/>
      </w:rPr>
      <w:tab/>
    </w:r>
    <w:r>
      <w:rPr>
        <w:sz w:val="24"/>
      </w:rPr>
      <w:tab/>
    </w:r>
    <w:r>
      <w:rPr>
        <w:sz w:val="24"/>
      </w:rPr>
      <w:tab/>
    </w:r>
    <w:r>
      <w:rPr>
        <w:sz w:val="24"/>
      </w:rPr>
      <w:tab/>
    </w:r>
  </w:p>
  <w:p w14:paraId="40DF362F" w14:textId="7B51C5ED" w:rsidR="00487A4A" w:rsidRPr="00487A4A" w:rsidRDefault="00487A4A">
    <w:pPr>
      <w:pStyle w:val="Header"/>
      <w:rPr>
        <w:sz w:val="20"/>
      </w:rPr>
    </w:pPr>
    <w:r w:rsidRPr="00F26AAE">
      <w:rPr>
        <w:sz w:val="24"/>
        <w:szCs w:val="24"/>
      </w:rPr>
      <w:t xml:space="preserve">Karen Whiting   </w:t>
    </w:r>
    <w:hyperlink r:id="rId1" w:history="1">
      <w:r w:rsidRPr="00F26AAE">
        <w:rPr>
          <w:rStyle w:val="Hyperlink"/>
          <w:sz w:val="24"/>
          <w:szCs w:val="24"/>
        </w:rPr>
        <w:t>www.karenwhiting.com</w:t>
      </w:r>
    </w:hyperlink>
    <w:r>
      <w:rPr>
        <w:sz w:val="24"/>
        <w:szCs w:val="24"/>
      </w:rPr>
      <w:tab/>
    </w:r>
    <w:r>
      <w:rPr>
        <w:sz w:val="24"/>
        <w:szCs w:val="24"/>
      </w:rPr>
      <w:tab/>
      <w:t xml:space="preserve">                               </w:t>
    </w:r>
    <w:r w:rsidRPr="00F26AAE">
      <w:rPr>
        <w:sz w:val="24"/>
        <w:szCs w:val="24"/>
      </w:rPr>
      <w:t>authorkarenwhiting@gmail.com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8"/>
    <w:rsid w:val="001A69DB"/>
    <w:rsid w:val="00206664"/>
    <w:rsid w:val="00487A4A"/>
    <w:rsid w:val="0063591E"/>
    <w:rsid w:val="00734328"/>
    <w:rsid w:val="00BD45D8"/>
    <w:rsid w:val="00BF54D7"/>
    <w:rsid w:val="00E03DB6"/>
    <w:rsid w:val="00F2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A0C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D8"/>
    <w:rPr>
      <w:rFonts w:ascii="Times" w:eastAsia="Times New Roman" w:hAnsi="Times"/>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5D8"/>
    <w:pPr>
      <w:tabs>
        <w:tab w:val="center" w:pos="4320"/>
        <w:tab w:val="right" w:pos="8640"/>
      </w:tabs>
    </w:pPr>
  </w:style>
  <w:style w:type="character" w:customStyle="1" w:styleId="HeaderChar">
    <w:name w:val="Header Char"/>
    <w:basedOn w:val="DefaultParagraphFont"/>
    <w:link w:val="Header"/>
    <w:rsid w:val="00BD45D8"/>
    <w:rPr>
      <w:rFonts w:ascii="Times" w:eastAsia="Times New Roman" w:hAnsi="Times"/>
      <w:noProof/>
      <w:sz w:val="28"/>
      <w:lang w:eastAsia="en-US"/>
    </w:rPr>
  </w:style>
  <w:style w:type="character" w:styleId="PageNumber">
    <w:name w:val="page number"/>
    <w:basedOn w:val="DefaultParagraphFont"/>
    <w:rsid w:val="00BD45D8"/>
  </w:style>
  <w:style w:type="paragraph" w:styleId="Footer">
    <w:name w:val="footer"/>
    <w:basedOn w:val="Normal"/>
    <w:link w:val="FooterChar"/>
    <w:uiPriority w:val="99"/>
    <w:unhideWhenUsed/>
    <w:rsid w:val="00F26AAE"/>
    <w:pPr>
      <w:tabs>
        <w:tab w:val="center" w:pos="4320"/>
        <w:tab w:val="right" w:pos="8640"/>
      </w:tabs>
    </w:pPr>
  </w:style>
  <w:style w:type="character" w:customStyle="1" w:styleId="FooterChar">
    <w:name w:val="Footer Char"/>
    <w:basedOn w:val="DefaultParagraphFont"/>
    <w:link w:val="Footer"/>
    <w:uiPriority w:val="99"/>
    <w:rsid w:val="00F26AAE"/>
    <w:rPr>
      <w:rFonts w:ascii="Times" w:eastAsia="Times New Roman" w:hAnsi="Times"/>
      <w:noProof/>
      <w:sz w:val="28"/>
      <w:lang w:eastAsia="en-US"/>
    </w:rPr>
  </w:style>
  <w:style w:type="character" w:styleId="Hyperlink">
    <w:name w:val="Hyperlink"/>
    <w:basedOn w:val="DefaultParagraphFont"/>
    <w:uiPriority w:val="99"/>
    <w:unhideWhenUsed/>
    <w:rsid w:val="00F26A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D8"/>
    <w:rPr>
      <w:rFonts w:ascii="Times" w:eastAsia="Times New Roman" w:hAnsi="Times"/>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5D8"/>
    <w:pPr>
      <w:tabs>
        <w:tab w:val="center" w:pos="4320"/>
        <w:tab w:val="right" w:pos="8640"/>
      </w:tabs>
    </w:pPr>
  </w:style>
  <w:style w:type="character" w:customStyle="1" w:styleId="HeaderChar">
    <w:name w:val="Header Char"/>
    <w:basedOn w:val="DefaultParagraphFont"/>
    <w:link w:val="Header"/>
    <w:rsid w:val="00BD45D8"/>
    <w:rPr>
      <w:rFonts w:ascii="Times" w:eastAsia="Times New Roman" w:hAnsi="Times"/>
      <w:noProof/>
      <w:sz w:val="28"/>
      <w:lang w:eastAsia="en-US"/>
    </w:rPr>
  </w:style>
  <w:style w:type="character" w:styleId="PageNumber">
    <w:name w:val="page number"/>
    <w:basedOn w:val="DefaultParagraphFont"/>
    <w:rsid w:val="00BD45D8"/>
  </w:style>
  <w:style w:type="paragraph" w:styleId="Footer">
    <w:name w:val="footer"/>
    <w:basedOn w:val="Normal"/>
    <w:link w:val="FooterChar"/>
    <w:uiPriority w:val="99"/>
    <w:unhideWhenUsed/>
    <w:rsid w:val="00F26AAE"/>
    <w:pPr>
      <w:tabs>
        <w:tab w:val="center" w:pos="4320"/>
        <w:tab w:val="right" w:pos="8640"/>
      </w:tabs>
    </w:pPr>
  </w:style>
  <w:style w:type="character" w:customStyle="1" w:styleId="FooterChar">
    <w:name w:val="Footer Char"/>
    <w:basedOn w:val="DefaultParagraphFont"/>
    <w:link w:val="Footer"/>
    <w:uiPriority w:val="99"/>
    <w:rsid w:val="00F26AAE"/>
    <w:rPr>
      <w:rFonts w:ascii="Times" w:eastAsia="Times New Roman" w:hAnsi="Times"/>
      <w:noProof/>
      <w:sz w:val="28"/>
      <w:lang w:eastAsia="en-US"/>
    </w:rPr>
  </w:style>
  <w:style w:type="character" w:styleId="Hyperlink">
    <w:name w:val="Hyperlink"/>
    <w:basedOn w:val="DefaultParagraphFont"/>
    <w:uiPriority w:val="99"/>
    <w:unhideWhenUsed/>
    <w:rsid w:val="00F26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karenwh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947</Words>
  <Characters>5403</Characters>
  <Application>Microsoft Macintosh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Whiting</dc:creator>
  <cp:keywords/>
  <dc:description/>
  <cp:lastModifiedBy>Karen Whiting</cp:lastModifiedBy>
  <cp:revision>4</cp:revision>
  <cp:lastPrinted>2017-11-09T15:25:00Z</cp:lastPrinted>
  <dcterms:created xsi:type="dcterms:W3CDTF">2017-07-13T16:30:00Z</dcterms:created>
  <dcterms:modified xsi:type="dcterms:W3CDTF">2018-04-27T13:40:00Z</dcterms:modified>
</cp:coreProperties>
</file>